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1431"/>
        <w:gridCol w:w="1428"/>
        <w:gridCol w:w="1427"/>
        <w:gridCol w:w="1441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F50A31" w:rsidRDefault="00BA54BA" w:rsidP="0091193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lang w:eastAsia="nb-NO"/>
              </w:rPr>
            </w:pPr>
            <w:r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Vi</w:t>
            </w:r>
            <w:r w:rsidR="00911936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 xml:space="preserve">tige </w:t>
            </w:r>
            <w:r w:rsidR="00911936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ndringer i 2017-u</w:t>
            </w:r>
            <w:r w:rsidR="00911936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gaven i forhold til 2007-u</w:t>
            </w:r>
            <w:r w:rsidR="00911936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gaven</w:t>
            </w:r>
            <w:r w:rsidR="00F50A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br/>
            </w:r>
            <w:bookmarkStart w:id="0" w:name="_GoBack"/>
            <w:r w:rsidR="00F50A31" w:rsidRPr="00F50A31">
              <w:rPr>
                <w:rFonts w:ascii="Tahoma" w:eastAsia="Times New Roman" w:hAnsi="Tahoma" w:cs="Tahoma"/>
                <w:bCs/>
                <w:color w:val="000000"/>
                <w:sz w:val="18"/>
                <w:lang w:eastAsia="nb-NO"/>
              </w:rPr>
              <w:t>Oversettelse av DBF-artikkel skrevet av Jacob Duschek</w:t>
            </w:r>
            <w:bookmarkEnd w:id="0"/>
          </w:p>
        </w:tc>
      </w:tr>
      <w:tr w:rsidR="00D7775D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91193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Denne artik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g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enn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omgår de vik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tigste 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ndringe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 2017-u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gaven a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bridge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lovene, sammenlignet med 2007-ut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gaven. 2017-u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gaven tr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ådte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 kraft i 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</w:t>
            </w:r>
            <w:r w:rsidR="0091193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den 1. september 2017.</w:t>
            </w:r>
          </w:p>
        </w:tc>
      </w:tr>
      <w:tr w:rsidR="00D7775D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777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Først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gjenno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mgås de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ndringer som er interessante for alle bridgespillere.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Deretter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g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enn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mgås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ndringer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spesielt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interessante for rutiner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turneringsledere. Punktene er n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vnt med de vi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tigste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ndringe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først.</w:t>
            </w:r>
          </w:p>
        </w:tc>
      </w:tr>
      <w:tr w:rsidR="00D7775D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777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 enkelte a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snitt er konsekvensene a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ndringene ikke beskrevet f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rdig. Det skyldes, at no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emner forventes belyst y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erligere 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senere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Denne arti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kel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bli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 op</w:t>
            </w:r>
            <w:r w:rsidR="00D777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datert.</w:t>
            </w:r>
          </w:p>
        </w:tc>
      </w:tr>
    </w:tbl>
    <w:p w:rsidR="00AC186F" w:rsidRDefault="00AC186F"/>
    <w:p w:rsidR="00BA54BA" w:rsidRDefault="00D7775D" w:rsidP="004D31FC">
      <w:pPr>
        <w:jc w:val="center"/>
        <w:rPr>
          <w:rFonts w:ascii="Tahoma" w:eastAsia="Times New Roman" w:hAnsi="Tahoma" w:cs="Tahoma"/>
          <w:b/>
          <w:bCs/>
          <w:color w:val="000000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lang w:eastAsia="nb-NO"/>
        </w:rPr>
        <w:t>E</w:t>
      </w:r>
      <w:r w:rsidR="00BA54BA" w:rsidRPr="00097C31">
        <w:rPr>
          <w:rFonts w:ascii="Tahoma" w:eastAsia="Times New Roman" w:hAnsi="Tahoma" w:cs="Tahoma"/>
          <w:b/>
          <w:bCs/>
          <w:color w:val="000000"/>
          <w:lang w:eastAsia="nb-NO"/>
        </w:rPr>
        <w:t xml:space="preserve">ndringer </w:t>
      </w:r>
      <w:r>
        <w:rPr>
          <w:rFonts w:ascii="Tahoma" w:eastAsia="Times New Roman" w:hAnsi="Tahoma" w:cs="Tahoma"/>
          <w:b/>
          <w:bCs/>
          <w:color w:val="000000"/>
          <w:lang w:eastAsia="nb-NO"/>
        </w:rPr>
        <w:t>som</w:t>
      </w:r>
      <w:r w:rsidR="00BA54BA" w:rsidRPr="00097C31">
        <w:rPr>
          <w:rFonts w:ascii="Tahoma" w:eastAsia="Times New Roman" w:hAnsi="Tahoma" w:cs="Tahoma"/>
          <w:b/>
          <w:bCs/>
          <w:color w:val="000000"/>
          <w:lang w:eastAsia="nb-NO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lang w:eastAsia="nb-NO"/>
        </w:rPr>
        <w:t>be</w:t>
      </w:r>
      <w:r w:rsidR="00BA54BA" w:rsidRPr="00097C31">
        <w:rPr>
          <w:rFonts w:ascii="Tahoma" w:eastAsia="Times New Roman" w:hAnsi="Tahoma" w:cs="Tahoma"/>
          <w:b/>
          <w:bCs/>
          <w:color w:val="000000"/>
          <w:lang w:eastAsia="nb-NO"/>
        </w:rPr>
        <w:t>rører alle bridgespillere</w:t>
      </w:r>
    </w:p>
    <w:p w:rsidR="00BA54BA" w:rsidRDefault="004D31FC">
      <w:pPr>
        <w:rPr>
          <w:rFonts w:ascii="Tahoma" w:eastAsia="Times New Roman" w:hAnsi="Tahoma" w:cs="Tahoma"/>
          <w:b/>
          <w:bCs/>
          <w:color w:val="000000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Jeg vil g</w:t>
      </w:r>
      <w:r w:rsidR="00D7775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j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erne spille f</w:t>
      </w:r>
      <w:r w:rsidR="00D7775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rdig</w:t>
      </w:r>
    </w:p>
    <w:p w:rsidR="00BA54BA" w:rsidRDefault="00BA54BA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Spil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fører l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gger ned og kr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ver resten a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stikkene. En a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mo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spillerne synes ikke det </w:t>
      </w:r>
      <w:r w:rsidR="00D7775D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høres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ri</w:t>
      </w:r>
      <w:r w:rsidR="001277CC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tig</w:t>
      </w:r>
      <w:r w:rsidR="001277CC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ut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og sier: »Jeg vil g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erne spille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ferdig spillet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.« Hi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til har det ikke vært tilla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t 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spille videre. Hvis man ikke </w:t>
      </w:r>
      <w:r w:rsidR="001277CC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ble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enige om antall stik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måtte turneringslederen løse det. 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 nye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 er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at det kan være lovlig 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 spille videre. Det kre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ver at alle fire spillere (også blinde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mann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) er enige om det, og 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deretter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g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lder resultatet 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spillet u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 hensyn til de op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lysninge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ne som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kan u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ledes 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hele situa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onen (</w:t>
      </w:r>
      <w:hyperlink r:id="rId5" w:anchor="law68D" w:history="1">
        <w:r w:rsidRPr="00097C31">
          <w:rPr>
            <w:rFonts w:ascii="Tahoma" w:eastAsia="Times New Roman" w:hAnsi="Tahoma" w:cs="Tahoma"/>
            <w:color w:val="800000"/>
            <w:sz w:val="18"/>
            <w:szCs w:val="18"/>
            <w:lang w:eastAsia="nb-NO"/>
          </w:rPr>
          <w:t>§ 68D</w:t>
        </w:r>
      </w:hyperlink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). Hvis det er en mo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spiller 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som har kre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stik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, skal initiativet til 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spille videre komme fra spil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fører eller blinde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mann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 L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eg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g m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rke til at det stadig er normalt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at en av 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spillerne (også 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blindemann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) forlanger at turneringslederen 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g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ør sa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 u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 at de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spille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videre. Turneringslederen 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g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ør i så fal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sa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 e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tter de samme prins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ipper som vi k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</w:t>
      </w:r>
      <w:r w:rsidR="00F243B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er fra 2007-lovene.</w:t>
      </w:r>
    </w:p>
    <w:p w:rsidR="00BA54BA" w:rsidRDefault="004D31FC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  <w:t>Jeg har forklar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t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feil</w:t>
      </w:r>
    </w:p>
    <w:p w:rsidR="00BA54BA" w:rsidRDefault="00BA54BA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Når man op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dager at man selv har forklart f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eil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skal man 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på eget initiativ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rette forklaringen og sørge for at turneringslederen blir tilkalt. Denne pli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kten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har man også hvis man glemt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en alert, hvis man har </w:t>
      </w:r>
      <w:proofErr w:type="spellStart"/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alert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proofErr w:type="spellEnd"/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f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eil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eller hvis man op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dager at man har glemt en v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sentlig del a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forklaringen. Hvis det er e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ter den a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sluttende pas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skal man reagere omgående. Tidligere skulle man også reagere omgående, hvis det var før den a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sluttende pas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men 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 nye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 er, at man også må vente til li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 e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ter den a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sluttende pa</w:t>
      </w:r>
      <w:r w:rsidR="009F4627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 (</w:t>
      </w:r>
      <w:hyperlink r:id="rId6" w:anchor="law20F4" w:history="1">
        <w:r w:rsidRPr="00097C31">
          <w:rPr>
            <w:rFonts w:ascii="Tahoma" w:eastAsia="Times New Roman" w:hAnsi="Tahoma" w:cs="Tahoma"/>
            <w:color w:val="800000"/>
            <w:sz w:val="18"/>
            <w:szCs w:val="18"/>
            <w:lang w:eastAsia="nb-NO"/>
          </w:rPr>
          <w:t>§ 20F4</w:t>
        </w:r>
      </w:hyperlink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).</w:t>
      </w:r>
    </w:p>
    <w:p w:rsidR="00BA54BA" w:rsidRDefault="004D31FC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Mo</w:t>
      </w:r>
      <w:r w:rsidR="00354C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spiller</w:t>
      </w:r>
      <w:r w:rsidR="00354C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ne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må ikke vise blinde</w:t>
      </w:r>
      <w:r w:rsidR="009F462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mann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sine kort</w:t>
      </w:r>
    </w:p>
    <w:p w:rsidR="00BA54BA" w:rsidRDefault="009F4627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Blindemann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 w:rsidR="0021494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kan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ikke på eget initiativ se en mot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spillers kort. 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 nye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 er at det n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også er forbudt for mo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spillerne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vise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sine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kort til blinde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mann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(</w:t>
      </w:r>
      <w:hyperlink r:id="rId7" w:anchor="law43A3" w:history="1">
        <w:r w:rsidR="00BA54BA" w:rsidRPr="00097C31">
          <w:rPr>
            <w:rFonts w:ascii="Tahoma" w:eastAsia="Times New Roman" w:hAnsi="Tahoma" w:cs="Tahoma"/>
            <w:color w:val="800000"/>
            <w:sz w:val="18"/>
            <w:szCs w:val="18"/>
            <w:lang w:eastAsia="nb-NO"/>
          </w:rPr>
          <w:t>§ 43A3</w:t>
        </w:r>
      </w:hyperlink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). Denne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ndring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er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åpenbart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u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løst a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jukse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sa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som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ha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 b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litt 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ent de s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ste år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</w:t>
      </w:r>
    </w:p>
    <w:p w:rsidR="00BA54BA" w:rsidRPr="00D5333E" w:rsidRDefault="004D31FC">
      <w:pPr>
        <w:rPr>
          <w:rFonts w:ascii="Tahoma" w:eastAsia="Times New Roman" w:hAnsi="Tahoma" w:cs="Tahoma"/>
          <w:b/>
          <w:bCs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Fe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i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lgre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p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 xml:space="preserve"> og for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snakk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else: Ikke l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e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nge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r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 xml:space="preserve"> krav a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v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 xml:space="preserve"> typen 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«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u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t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en t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e</w:t>
      </w:r>
      <w:r w:rsidR="00BA54BA" w:rsidRP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nkepause</w:t>
      </w:r>
      <w:r w:rsidR="00D5333E">
        <w:rPr>
          <w:rFonts w:ascii="Tahoma" w:eastAsia="Times New Roman" w:hAnsi="Tahoma" w:cs="Tahoma"/>
          <w:b/>
          <w:bCs/>
          <w:sz w:val="18"/>
          <w:szCs w:val="18"/>
          <w:lang w:eastAsia="nb-NO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2283"/>
        <w:gridCol w:w="2282"/>
        <w:gridCol w:w="2296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D533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Når man har be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stem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s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g for 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melde f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.eks.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, men 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får 2NT ut av meldeboksen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ved en mekanisk fe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l, er de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tale om et fe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lgre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Hvis det op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dages og man g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ør op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rksom på det in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makker har meldt, er de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tale om et fe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lgre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 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b-NO"/>
              </w:rPr>
              <w:t>Det nye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at de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 l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nger er krav om at man reagerer u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t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nkepause (</w:t>
            </w:r>
            <w:hyperlink r:id="rId8" w:anchor="law25A1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25A1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D5333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Når man som spil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fører har bes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s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g for 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spille f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.eks.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63021E51" wp14:editId="6351E7C2">
                  <wp:extent cx="112395" cy="112395"/>
                  <wp:effectExtent l="0" t="0" r="1905" b="1905"/>
                  <wp:docPr id="24" name="Bilde 24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8 fra bordet, men man for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snakker seg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og sier noe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an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(f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.eks.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«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ru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er 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tte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»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), skal for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snakk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elsen rettes hvis man g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ør o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pm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rksom på den, før n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ste kort spilles fra spil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førers egen hånd eller fra bordet. 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b-NO"/>
              </w:rPr>
              <w:t>Det nye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at de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 l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nger er krav om</w:t>
            </w:r>
            <w:r w:rsidR="00D533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at man reagerer uten te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nkepause (</w:t>
            </w:r>
            <w:hyperlink r:id="rId10" w:anchor="law45C4b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45C4b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).</w:t>
            </w:r>
          </w:p>
        </w:tc>
      </w:tr>
    </w:tbl>
    <w:p w:rsidR="00BA54BA" w:rsidRDefault="00BA54BA"/>
    <w:p w:rsidR="00BA54BA" w:rsidRDefault="00BA54BA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Forbudt 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spør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r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e 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om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meldingene 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kun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for 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l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ur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 mo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parten på glat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is</w:t>
      </w:r>
      <w:r w:rsidR="00D533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en</w:t>
      </w:r>
    </w:p>
    <w:p w:rsidR="00BA54BA" w:rsidRDefault="00BA54BA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Man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kan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spør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om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mo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partens a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taler når man er i tur. Men de spørsmål man stiller er u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vedkommende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for makker og kan derfor begr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nse makkers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valgmulighet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er. Man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kan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ikke spør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kun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med det formål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hj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lpe makker. 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 nye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 er at man heller ikke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kan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spør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kun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med det formål 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l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ure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en f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eil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forklaring u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a</w:t>
      </w:r>
      <w:r w:rsidR="00D5333E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 mot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standerne (</w:t>
      </w:r>
      <w:hyperlink r:id="rId11" w:anchor="law20G2" w:history="1">
        <w:r w:rsidRPr="00097C31">
          <w:rPr>
            <w:rFonts w:ascii="Tahoma" w:eastAsia="Times New Roman" w:hAnsi="Tahoma" w:cs="Tahoma"/>
            <w:color w:val="800000"/>
            <w:sz w:val="18"/>
            <w:szCs w:val="18"/>
            <w:lang w:eastAsia="nb-NO"/>
          </w:rPr>
          <w:t>§ 20G2</w:t>
        </w:r>
      </w:hyperlink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).</w:t>
      </w:r>
    </w:p>
    <w:p w:rsidR="00BA54BA" w:rsidRDefault="004D31FC" w:rsidP="004D31FC">
      <w:pPr>
        <w:jc w:val="center"/>
        <w:rPr>
          <w:rFonts w:ascii="Tahoma" w:eastAsia="Times New Roman" w:hAnsi="Tahoma" w:cs="Tahoma"/>
          <w:b/>
          <w:bCs/>
          <w:color w:val="000000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lang w:eastAsia="nb-NO"/>
        </w:rPr>
        <w:lastRenderedPageBreak/>
        <w:br/>
      </w:r>
      <w:r w:rsidR="00D5333E">
        <w:rPr>
          <w:rFonts w:ascii="Tahoma" w:eastAsia="Times New Roman" w:hAnsi="Tahoma" w:cs="Tahoma"/>
          <w:b/>
          <w:bCs/>
          <w:color w:val="000000"/>
          <w:lang w:eastAsia="nb-NO"/>
        </w:rPr>
        <w:t>E</w:t>
      </w:r>
      <w:r w:rsidR="00BA54BA" w:rsidRPr="00097C31">
        <w:rPr>
          <w:rFonts w:ascii="Tahoma" w:eastAsia="Times New Roman" w:hAnsi="Tahoma" w:cs="Tahoma"/>
          <w:b/>
          <w:bCs/>
          <w:color w:val="000000"/>
          <w:lang w:eastAsia="nb-NO"/>
        </w:rPr>
        <w:t xml:space="preserve">ndringer </w:t>
      </w:r>
      <w:r w:rsidR="00D5333E">
        <w:rPr>
          <w:rFonts w:ascii="Tahoma" w:eastAsia="Times New Roman" w:hAnsi="Tahoma" w:cs="Tahoma"/>
          <w:b/>
          <w:bCs/>
          <w:color w:val="000000"/>
          <w:lang w:eastAsia="nb-NO"/>
        </w:rPr>
        <w:t>som</w:t>
      </w:r>
      <w:r w:rsidR="00BA54BA" w:rsidRPr="00097C31">
        <w:rPr>
          <w:rFonts w:ascii="Tahoma" w:eastAsia="Times New Roman" w:hAnsi="Tahoma" w:cs="Tahoma"/>
          <w:b/>
          <w:bCs/>
          <w:color w:val="000000"/>
          <w:lang w:eastAsia="nb-NO"/>
        </w:rPr>
        <w:t xml:space="preserve"> </w:t>
      </w:r>
      <w:r w:rsidR="00D5333E">
        <w:rPr>
          <w:rFonts w:ascii="Tahoma" w:eastAsia="Times New Roman" w:hAnsi="Tahoma" w:cs="Tahoma"/>
          <w:b/>
          <w:bCs/>
          <w:color w:val="000000"/>
          <w:lang w:eastAsia="nb-NO"/>
        </w:rPr>
        <w:t>be</w:t>
      </w:r>
      <w:r w:rsidR="00BA54BA" w:rsidRPr="00097C31">
        <w:rPr>
          <w:rFonts w:ascii="Tahoma" w:eastAsia="Times New Roman" w:hAnsi="Tahoma" w:cs="Tahoma"/>
          <w:b/>
          <w:bCs/>
          <w:color w:val="000000"/>
          <w:lang w:eastAsia="nb-NO"/>
        </w:rPr>
        <w:t>rører turneringsledere</w:t>
      </w:r>
    </w:p>
    <w:p w:rsidR="00BA54BA" w:rsidRDefault="00D5333E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Denne liste fra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mh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ver de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ndringer hvor turneringsledere med rutine fra 2007-lovene vil være tilbø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y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elige til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ut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en videre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 w:rsidR="001277CC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tro at de vet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hvordan en sa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 skal håndteres. Det drei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er s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g derfor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spesielt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om punkter hvor man som turneringsleder skal glemme det man hi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til har gjort, og i stedet forsø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op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nå rutine i den nye må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håndtere sa</w:t>
      </w:r>
      <w:r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="00303C1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ne på.</w:t>
      </w:r>
    </w:p>
    <w:p w:rsidR="00BA54BA" w:rsidRDefault="004D31FC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Nyt</w:t>
      </w:r>
      <w:r w:rsidR="00303C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</w:t>
      </w:r>
      <w:r w:rsidR="001277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begrep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: tilsvarende melding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BA54BA" w:rsidP="00303C1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Begre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et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«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tilsvarende melding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»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en ny op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fin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else i 2017-lovene (</w:t>
            </w:r>
            <w:hyperlink r:id="rId12" w:anchor="law23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23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 som skal benyttes i forbindelse med utilstr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kkelig bud og melding u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enfor tur. Ideen er at hvis den fe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i stedet for sin ulovlige melding a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gir en tilsvarende melding, kan meld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 forts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tte u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restrik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oner for den </w:t>
            </w:r>
            <w:proofErr w:type="spellStart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lendes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makker.</w:t>
            </w:r>
          </w:p>
        </w:tc>
      </w:tr>
      <w:tr w:rsidR="00BA54BA" w:rsidRPr="00097C31" w:rsidTr="00303C19">
        <w:trPr>
          <w:gridAfter w:val="1"/>
          <w:trHeight w:val="77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BA54BA" w:rsidP="00303C1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 melding skal regnes for en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«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tilsvarende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»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melding hvis den har samme eller li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nende betydning som den op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rin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elige melding (eller som en a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betydningene a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den op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rin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elige melding), eller hvis den har samme formål (f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.eks.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spør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majorfar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er).</w:t>
            </w:r>
          </w:p>
        </w:tc>
      </w:tr>
      <w:tr w:rsidR="00BA54BA" w:rsidRPr="00097C31" w:rsidTr="00D7775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BA54BA" w:rsidP="001277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1: Nord er giver, men Syd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(15-17) u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enfor tur. Vest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ikke. Både Nord og Øst ve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lger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passe i det lovlige meld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og Syd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ner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med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1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tredje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hånd. Hvis det 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fortsatt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viser 15-17 i parets system, har meldingen samme betydning som den ulovlige melding, og Nord er derfor fri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stilt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 resten av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et.</w:t>
            </w:r>
          </w:p>
        </w:tc>
      </w:tr>
      <w:tr w:rsidR="00BA54BA" w:rsidRPr="00097C31" w:rsidTr="00D7775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BA54BA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2: Øst er giver, men Syd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570D210C" wp14:editId="2DB9B362">
                  <wp:extent cx="112395" cy="112395"/>
                  <wp:effectExtent l="0" t="0" r="1905" b="1905"/>
                  <wp:docPr id="23" name="Bilde 23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u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enfor tur. Vest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 ikke. Øst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ner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så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5AD77AD4" wp14:editId="178FFD12">
                  <wp:extent cx="112395" cy="112395"/>
                  <wp:effectExtent l="0" t="0" r="1905" b="1905"/>
                  <wp:docPr id="22" name="Bilde 22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og Syd melder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inn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09EC5E27" wp14:editId="4BE4C400">
                  <wp:extent cx="112395" cy="112395"/>
                  <wp:effectExtent l="0" t="0" r="1905" b="1905"/>
                  <wp:docPr id="21" name="Bilde 2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Dette er en tilsvarende melding, for Syd vil normalt ha en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ningshånd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sin in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melding, selv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om de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un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ta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svis kan være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litt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mindre.</w:t>
            </w:r>
          </w:p>
        </w:tc>
      </w:tr>
      <w:tr w:rsidR="00BA54BA" w:rsidRPr="00097C31" w:rsidTr="00D7775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BA54BA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3: Øst er giver, men Syd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0C435C3D" wp14:editId="0F3644C3">
                  <wp:extent cx="112395" cy="112395"/>
                  <wp:effectExtent l="0" t="0" r="1905" b="1905"/>
                  <wp:docPr id="20" name="Bilde 20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u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enfor tur, hvilket N-S spiller som </w:t>
            </w:r>
            <w:proofErr w:type="spellStart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Multi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. Vest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 ikke. Øst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ner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med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4B755D80" wp14:editId="7090D6CE">
                  <wp:extent cx="112395" cy="112395"/>
                  <wp:effectExtent l="0" t="0" r="1905" b="1905"/>
                  <wp:docPr id="19" name="Bilde 19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, og Syd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hopp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 in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7F8D9ED5" wp14:editId="77135746">
                  <wp:extent cx="112395" cy="112395"/>
                  <wp:effectExtent l="0" t="0" r="1905" b="1905"/>
                  <wp:docPr id="18" name="Bilde 18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sp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rr. Dette er en tilsvarende melding for en sva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2-å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ning i spar er en a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 mulighe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 som den ulovlige melding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kunne vise.</w:t>
            </w:r>
          </w:p>
        </w:tc>
      </w:tr>
      <w:tr w:rsidR="00BA54BA" w:rsidRPr="00097C31" w:rsidTr="00303C19">
        <w:trPr>
          <w:gridAfter w:val="1"/>
          <w:trHeight w:val="97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BA54BA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4: Nord å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7CB9AF5E" wp14:editId="7A899498">
                  <wp:extent cx="112395" cy="112395"/>
                  <wp:effectExtent l="0" t="0" r="1905" b="1905"/>
                  <wp:docPr id="17" name="Bilde 17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Øst melder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inn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0B167758" wp14:editId="77ED22A3">
                  <wp:extent cx="112395" cy="112395"/>
                  <wp:effectExtent l="0" t="0" r="1905" b="1905"/>
                  <wp:docPr id="16" name="Bilde 16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og Syd svarer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7067889B" wp14:editId="4EF08716">
                  <wp:extent cx="112395" cy="112395"/>
                  <wp:effectExtent l="0" t="0" r="1905" b="1905"/>
                  <wp:docPr id="15" name="Bilde 15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idet han har overse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Østs in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melding. Vest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r ikke. Syd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ndrer sin melding til en negativ dobling. Dette er en tilsvarende melding, fordi den også viser 4-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korts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far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i hjerter. Ganske vis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ve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Nord pga.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640A54AE" wp14:editId="7B5F867A">
                  <wp:extent cx="112395" cy="112395"/>
                  <wp:effectExtent l="0" t="0" r="1905" b="1905"/>
                  <wp:docPr id="14" name="Bilde 14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-meldingen at Syd n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ppe har 4-4 i de røde far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 (hvis paret melder fargene i stigende rekkefølge)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men denne forsk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ofte u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betydning, og derfor skal den negative dobling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regnes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en tilsvarende melding. Hvis Syd i stedet </w:t>
            </w:r>
            <w:r w:rsidR="00303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ndrer sin melding til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1AB6EC69" wp14:editId="769835CF">
                  <wp:extent cx="112395" cy="112395"/>
                  <wp:effectExtent l="0" t="0" r="1905" b="1905"/>
                  <wp:docPr id="13" name="Bilde 13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vil dette også være en tilsvarende melding, fordi 10+ og 5-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korts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far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også er en a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 mulighe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som den op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rin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elige melding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(1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485532D8" wp14:editId="078C70FF">
                  <wp:extent cx="112395" cy="112395"/>
                  <wp:effectExtent l="0" t="0" r="1905" b="1905"/>
                  <wp:docPr id="12" name="Bilde 12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 kunne vise.</w:t>
            </w:r>
          </w:p>
        </w:tc>
      </w:tr>
      <w:tr w:rsidR="00BA54BA" w:rsidRPr="00097C31" w:rsidTr="00D7775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2"/>
            <w:hideMark/>
          </w:tcPr>
          <w:p w:rsidR="00BA54BA" w:rsidRPr="00097C31" w:rsidRDefault="00D5333E" w:rsidP="00DA69B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hyperlink r:id="rId16" w:anchor="law23C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23C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fort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ller om mulighe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til å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justere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ren hvis det viser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 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spillet at den fe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side li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kevel har tjent på uregelme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ssighe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en. Det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til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svarer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omtrent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tidligere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bestemmelse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 </w:t>
            </w:r>
            <w:hyperlink r:id="rId17" w:anchor="law27D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27D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WBF vil form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ode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ntlig i lø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 a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kort tid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komme med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tips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nærmere bru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denne bestemmelse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</w:tbl>
    <w:p w:rsidR="00BA54BA" w:rsidRDefault="00BA54BA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</w:p>
    <w:p w:rsidR="00BA54BA" w:rsidRDefault="00BA54BA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Justert s</w:t>
      </w:r>
      <w:r w:rsidR="00DA69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kår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: N</w:t>
      </w:r>
      <w:r w:rsidR="00DA69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(n</w:t>
      </w:r>
      <w:r w:rsidR="00DA69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sten) al</w:t>
      </w:r>
      <w:r w:rsidR="00DA69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l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tid balan</w:t>
      </w:r>
      <w:r w:rsidR="00DA69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2283"/>
        <w:gridCol w:w="2283"/>
        <w:gridCol w:w="2298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1277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Når turneringslederen justerer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ren tar turneringslederen u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gangspunkt i situa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onen li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før uregelm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ssighe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fan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sted. På det grunn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lag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foretar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turneringslederen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skjønnsmessig vurdering av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hva spillets resultat ville bl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t hvis meldingene og spillet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hadde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fortsat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u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uregelm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ssighe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en. Eventue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 usikkerhe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u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fal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 håndteres ved hj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lp a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tet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 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b-NO"/>
              </w:rPr>
              <w:t>Det nye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at den alternative (tradi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onelle) form for justert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hvor man for det meste a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klar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 tvi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lstilf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til fordel for den ikke-fe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side ikke l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nger er med i lovene. Alle turneringsledere skal derfor i fr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a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mtiden justere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på en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av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balan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ert må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 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kan ende med v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tet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(</w:t>
            </w:r>
            <w:hyperlink r:id="rId18" w:anchor="law12C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12C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). Den v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tede s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u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gangspunkt</w:t>
            </w:r>
            <w:r w:rsidR="00DA69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den samme til begge sider.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7A5889">
        <w:trPr>
          <w:trHeight w:val="113"/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D777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BA54BA" w:rsidRDefault="007A5889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  <w:t>Ut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spil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l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sbegr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nsinger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1"/>
        <w:gridCol w:w="4486"/>
        <w:gridCol w:w="45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3"/>
            <w:hideMark/>
          </w:tcPr>
          <w:p w:rsidR="00BA54BA" w:rsidRPr="00097C31" w:rsidRDefault="00CF75A8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Regle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 for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begr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nsinger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følger 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et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ha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 bl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t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svært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enkle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(</w:t>
            </w:r>
            <w:hyperlink r:id="rId19" w:anchor="law26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26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). Som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tidligere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kommer disse regle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primært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anvendelse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melding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enfor tur eller utilstr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kkelig bud, når disse ikke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og den fe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lende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blir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mo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ler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 tillegg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anvendes de hvis en spiller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ndrer sin melding og de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 var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snakk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et fe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lgre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samt 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en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lovlig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melding (f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.eks.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dobling 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makkers dobling).</w:t>
            </w:r>
          </w:p>
        </w:tc>
      </w:tr>
      <w:tr w:rsidR="00BA54BA" w:rsidRPr="00097C31" w:rsidTr="00D7775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3"/>
            <w:hideMark/>
          </w:tcPr>
          <w:p w:rsidR="00BA54BA" w:rsidRPr="00097C31" w:rsidRDefault="00BA54BA" w:rsidP="00CF75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Hvis en spiller har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ndret et utilstr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kkelig bud til en tilsvarende melding (l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om </w:t>
            </w:r>
            <w:hyperlink r:id="rId20" w:anchor="law23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23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ovenfor), eller melder u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 tur og deret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(i sin lovlige tur) a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gir en tilsvarende melding, vil de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 være u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sbegr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nsinger.</w:t>
            </w:r>
          </w:p>
        </w:tc>
      </w:tr>
      <w:tr w:rsidR="00BA54BA" w:rsidRPr="00097C31" w:rsidTr="00D7775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3"/>
            <w:hideMark/>
          </w:tcPr>
          <w:p w:rsidR="00BA54BA" w:rsidRPr="00097C31" w:rsidRDefault="00BA54BA" w:rsidP="001277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Ellers vil spil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fører som hi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til kunne pål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gge den </w:t>
            </w:r>
            <w:proofErr w:type="spellStart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lendes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makker u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begr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nsinger første gang denne kommer in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 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b-NO"/>
              </w:rPr>
              <w:t>Det nye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at spil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førers mulighe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 ikke a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nger a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betydningen a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den ulovlige melding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Spil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fører kan v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lge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 far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som den fe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lende ikke har vist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i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det </w:t>
            </w:r>
            <w:r w:rsidRPr="00097C3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nb-NO"/>
              </w:rPr>
              <w:t>lovlige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meld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og </w:t>
            </w:r>
            <w:r w:rsidRPr="00097C3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nb-NO"/>
              </w:rPr>
              <w:t>forby</w:t>
            </w:r>
            <w:r w:rsidR="00CF75A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u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 i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lastRenderedPageBreak/>
              <w:t>denne, uanset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den ulovlige melding viste den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far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eller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ikke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Til g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eng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ld er det ikke l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nger mulig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kr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ve u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 i en bestemt far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e.</w:t>
            </w:r>
          </w:p>
        </w:tc>
      </w:tr>
    </w:tbl>
    <w:p w:rsidR="00BA54BA" w:rsidRDefault="00BA54BA"/>
    <w:p w:rsidR="00BA54BA" w:rsidRDefault="00BA54BA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Melding u</w:t>
      </w:r>
      <w:r w:rsidR="00CF75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enfor tur: Spillet kan n</w:t>
      </w:r>
      <w:r w:rsidR="00CF75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ofte </w:t>
      </w:r>
      <w:r w:rsidR="00CF75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fortsette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2286"/>
        <w:gridCol w:w="2279"/>
        <w:gridCol w:w="2289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CF75A8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Regle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 for melding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enfor tur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tilla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 i langt hø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y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ere grad en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tidligere at meld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 kan forts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tte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begr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nsinger for den fe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side. De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benyttes samme prin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 uanset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de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tale om pas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(</w:t>
            </w:r>
            <w:hyperlink r:id="rId21" w:anchor="law30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30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), bud (</w:t>
            </w:r>
            <w:hyperlink r:id="rId22" w:anchor="law31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31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 eller dobling/redobling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enfor tur (</w:t>
            </w:r>
            <w:hyperlink r:id="rId23" w:anchor="law32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32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EF6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Hvis de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snakk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en pas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tur eller hvis de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tale om en an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en melding i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s tur, og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dere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v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lger 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passe, skal den fe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g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enta sin melding, og de</w:t>
            </w:r>
            <w:r w:rsidR="00CF75A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ikke flere problemer. Dette er u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ndret.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EF6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b-NO"/>
              </w:rPr>
              <w:t>Det nye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de prin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ipper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kal benyttes i alle øvrige tilfe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EF6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Hvis de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snakk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en melding i makkers eller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tur er makker i første omgang frit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stil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Dog er op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lysningene om den </w:t>
            </w:r>
            <w:proofErr w:type="spellStart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lendes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hånd u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rettmessige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for makker.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Deret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g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lder følgende for den </w:t>
            </w:r>
            <w:proofErr w:type="spellStart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lendes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n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ste melding, og det g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ør det også 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ter en melding i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s tur, hvor hverken den </w:t>
            </w:r>
            <w:proofErr w:type="spellStart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lendes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eller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melding er pas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EF6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Uanset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hvem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var i tur da den ulovlige melding ble a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forts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tter meld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 (og spillet) u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 y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erligere begr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nsinger hvis den fe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i sin lovlige tur a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gir en tilsvarende melding (l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om </w:t>
            </w:r>
            <w:hyperlink r:id="rId24" w:anchor="law23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23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ovenfor). G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ør den fe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ikke dette skal makker passe i sin 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terfølgende tur, og de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vil være u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lsbegr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ns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inger i eventuelt mot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 (l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om </w:t>
            </w:r>
            <w:hyperlink r:id="rId25" w:anchor="law26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26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ovenfor).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EF6B59" w:rsidP="00EF6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Legg merke til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at de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aldri vil være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snakk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om at den </w:t>
            </w:r>
            <w:proofErr w:type="spellStart"/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lendes</w:t>
            </w:r>
            <w:proofErr w:type="spellEnd"/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makker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må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passe i resten 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et; en melding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enfor tur kan hø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y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st medføre at makker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må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passe i sin første tur, </w:t>
            </w:r>
            <w:r w:rsidR="00BA54BA" w:rsidRPr="00097C3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nb-NO"/>
              </w:rPr>
              <w:t>e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nb-NO"/>
              </w:rPr>
              <w:t>ter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at den fe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ilende har av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sin 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ste lovlige melding.</w:t>
            </w:r>
          </w:p>
        </w:tc>
      </w:tr>
    </w:tbl>
    <w:p w:rsidR="00BA54BA" w:rsidRDefault="00BA54BA"/>
    <w:p w:rsidR="00BA54BA" w:rsidRDefault="00EF6B59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Lag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kamp</w:t>
      </w:r>
      <w:proofErr w:type="spellEnd"/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: Når de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t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ikke er to sammenli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k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n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bare resultat</w:t>
      </w:r>
    </w:p>
    <w:p w:rsidR="00BA54BA" w:rsidRDefault="00BA54BA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I en </w:t>
      </w:r>
      <w:proofErr w:type="spellStart"/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lag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kamp</w:t>
      </w:r>
      <w:proofErr w:type="spellEnd"/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sk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er det in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imell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o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m at man ikke har to sammenli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knbare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resultat fra de to borde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. I 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siste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instans kan turneringslederen være nødt til 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annullere spillet, men hvis et a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lag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ene dermed mister et godt resultat som de allerede har o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pnå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dd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skal de beholde den fordel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, og turneringslederen skal justere s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ren med en korrigert s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kår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 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 nye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 er at den korriger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 s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kåren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skal bru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es i flere tilf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en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hi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il, og også i tilf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ell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hvor spillet er ødelagt pga. en du</w:t>
      </w:r>
      <w:r w:rsidR="001277CC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b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eringsfe</w:t>
      </w:r>
      <w:r w:rsidR="00EF6B59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l. Det hele er behandlet i </w:t>
      </w:r>
      <w:hyperlink r:id="rId26" w:anchor="law86" w:history="1">
        <w:r w:rsidRPr="00097C31">
          <w:rPr>
            <w:rFonts w:ascii="Tahoma" w:eastAsia="Times New Roman" w:hAnsi="Tahoma" w:cs="Tahoma"/>
            <w:color w:val="800000"/>
            <w:sz w:val="18"/>
            <w:szCs w:val="18"/>
            <w:lang w:eastAsia="nb-NO"/>
          </w:rPr>
          <w:t>§ 86</w:t>
        </w:r>
      </w:hyperlink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</w:t>
      </w:r>
    </w:p>
    <w:p w:rsidR="00BA54BA" w:rsidRDefault="004D31FC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br/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Utilstr</w:t>
      </w:r>
      <w:r w:rsidR="00EF6B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kkelig bud: Spillet kan n</w:t>
      </w:r>
      <w:r w:rsidR="00EF6B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å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oftere </w:t>
      </w:r>
      <w:r w:rsidR="00EF6B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fortsette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288"/>
        <w:gridCol w:w="2273"/>
        <w:gridCol w:w="2278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Når et utilstr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kkelig bud ikke godta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har den fe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lende to forsk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ellige mulighe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er for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un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gå at makker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passe resten a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EF6B5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Den ene mulighe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 en tilsvarende melding (l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 om </w:t>
            </w:r>
            <w:hyperlink r:id="rId27" w:anchor="law23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23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ovenfor). </w:t>
            </w:r>
            <w:r w:rsidRPr="00097C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nb-NO"/>
              </w:rPr>
              <w:t>Det nye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at den an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dre muligheten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gi det laveste bud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viser samme ben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vnelse (eller samme ben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vnelser) som det utilstr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kkelige bud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viste (</w:t>
            </w:r>
            <w:hyperlink r:id="rId28" w:anchor="law27B1a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27B1a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). De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således ikke l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nger no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krav 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at no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 a</w:t>
            </w:r>
            <w:r w:rsidR="00EF6B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meldingene skal være naturlige.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1: Nord å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og Syd melder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11EFD31E" wp14:editId="3882D122">
                  <wp:extent cx="112395" cy="112395"/>
                  <wp:effectExtent l="0" t="0" r="1905" b="1905"/>
                  <wp:docPr id="11" name="Bilde 1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i den tro at makker ha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de åp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net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0D9DD7C7" wp14:editId="7B6B9946">
                  <wp:extent cx="112395" cy="112395"/>
                  <wp:effectExtent l="0" t="0" r="1905" b="1905"/>
                  <wp:docPr id="10" name="Bilde 10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. Vest </w:t>
            </w:r>
            <w:proofErr w:type="spellStart"/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ikke. Hvis N-S spiller med overføring, kan Syd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 sin melding til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69E4042B" wp14:editId="6B80DBA1">
                  <wp:extent cx="112395" cy="112395"/>
                  <wp:effectExtent l="0" t="0" r="1905" b="1905"/>
                  <wp:docPr id="9" name="Bilde 9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fordi dette er det laveste bud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viser hjerter.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BA54BA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2: Nord å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og Syd melder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d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ere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4976B2EA" wp14:editId="69BA858F">
                  <wp:extent cx="112395" cy="112395"/>
                  <wp:effectExtent l="0" t="0" r="1905" b="1905"/>
                  <wp:docPr id="8" name="Bilde 8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som overføring til hjerter, men har overse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t, at Øst har meldt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inn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33A2B4E3" wp14:editId="04023E90">
                  <wp:extent cx="112395" cy="112395"/>
                  <wp:effectExtent l="0" t="0" r="1905" b="1905"/>
                  <wp:docPr id="7" name="Bilde 7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. Vest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ikke. Syd kan n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 sin melding til 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180C3D43" wp14:editId="2896E385">
                  <wp:extent cx="112395" cy="112395"/>
                  <wp:effectExtent l="0" t="0" r="1905" b="1905"/>
                  <wp:docPr id="6" name="Bilde 6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, fordi dette er det laveste bud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viser hjerter (hvis N-S spiller overføring på 3-tri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net e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 in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melding kan Syd </w:t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 sin melding til 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3FA3374A" wp14:editId="738CE0C8">
                  <wp:extent cx="112395" cy="112395"/>
                  <wp:effectExtent l="0" t="0" r="1905" b="1905"/>
                  <wp:docPr id="5" name="Bilde 5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62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for 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 hjerter).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7462B8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Eksempel 3: Syd åp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med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 w:rsidR="00BA54B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33F95D39" wp14:editId="007A108E">
                  <wp:extent cx="112395" cy="112395"/>
                  <wp:effectExtent l="0" t="0" r="1905" b="1905"/>
                  <wp:docPr id="4" name="Bilde 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men har overse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 Østs 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-å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ning. Vest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godta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 ikke. N-S spiller med at in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meldingen 2</w:t>
            </w:r>
            <w:r w:rsidR="00BA54B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49F3402E" wp14:editId="13F1F590">
                  <wp:extent cx="112395" cy="112395"/>
                  <wp:effectExtent l="0" t="0" r="1905" b="1905"/>
                  <wp:docPr id="3" name="Bilde 3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 efter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motpartens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-å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ning viser begge major, så 3</w:t>
            </w:r>
            <w:r w:rsidR="00BA54B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39D6ACC9" wp14:editId="7BAF6C77">
                  <wp:extent cx="112395" cy="112395"/>
                  <wp:effectExtent l="0" t="0" r="1905" b="1905"/>
                  <wp:docPr id="2" name="Bilde 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er laveste bud i parets system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som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viser klø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r. Hvis Syd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ndrer sin melding til 3</w:t>
            </w:r>
            <w:r w:rsidR="00BA54B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nb-NO"/>
              </w:rPr>
              <w:drawing>
                <wp:inline distT="0" distB="0" distL="0" distR="0" wp14:anchorId="5DD164DE" wp14:editId="45177124">
                  <wp:extent cx="112395" cy="112395"/>
                  <wp:effectExtent l="0" t="0" r="1905" b="1905"/>
                  <wp:docPr id="1" name="Bilde 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er Nord frit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stilt i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meldingene videre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4"/>
            <w:hideMark/>
          </w:tcPr>
          <w:p w:rsidR="00BA54BA" w:rsidRPr="00097C31" w:rsidRDefault="007462B8" w:rsidP="007462B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Hvis den fei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lende ikke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ndrer sin melding til enten en tilsvarende melding eller laveste bud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viser samme ben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vnelse(r), skal makker passe resten 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ings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forlø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et, og i så fal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må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ndringen ikke være til en dobling. Dette er 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ndret i forhold til 2007-lovene.</w:t>
            </w:r>
          </w:p>
        </w:tc>
      </w:tr>
    </w:tbl>
    <w:p w:rsidR="00BA54BA" w:rsidRDefault="00BA54BA"/>
    <w:p w:rsidR="00BA54BA" w:rsidRDefault="00FF1CD6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Oi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, vi skulle ikke spille </w:t>
      </w:r>
      <w:r w:rsidR="001277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dette spillet</w:t>
      </w:r>
      <w:r w:rsidR="00BA54BA"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ennå</w:t>
      </w:r>
    </w:p>
    <w:p w:rsidR="00BA54BA" w:rsidRDefault="00BA54BA">
      <w:pPr>
        <w:rPr>
          <w:rFonts w:ascii="Tahoma" w:eastAsia="Times New Roman" w:hAnsi="Tahoma" w:cs="Tahoma"/>
          <w:color w:val="000000"/>
          <w:sz w:val="18"/>
          <w:szCs w:val="18"/>
          <w:lang w:eastAsia="nb-NO"/>
        </w:rPr>
      </w:pP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Det sk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er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av og til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at spillerne får </w:t>
      </w:r>
      <w:r w:rsidR="001277CC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tak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i en mappe som de først skulle spil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i en senere runde. Det kan sk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i turneringer hvor alle kortene ligger samlet på et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entralt bord og spillerne henter de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spillene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de skal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spille </w:t>
      </w:r>
      <w:r w:rsidR="00FF1CD6"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før hver runde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 Det kan også sk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 i barometerturneringer hvor de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ved hvert bord er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til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gang til alle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spill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som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skal spilles i samme 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omgang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 Tidligere gjaldt in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viklede regler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når fei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len ble op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daget under meld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ings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forlø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et: 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lastRenderedPageBreak/>
        <w:t>Spillerne skulle a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bry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 meld</w:t>
      </w:r>
      <w:r w:rsidR="00FF1CD6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ings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forlø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p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et og senere skulle turneringslederen overvå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om meldingen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 ble g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j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enta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t med samme betydning 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fram til av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bry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lsestidspunktet. De gamle reglene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la også et etisk pres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på spillerne, som n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omhyggelig skulle un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la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e 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å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snakke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om de h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nde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de ha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de se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 in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n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til spilletidspunktet 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kom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. </w:t>
      </w:r>
      <w:r w:rsidRPr="00097C3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nb-NO"/>
        </w:rPr>
        <w:t>Det nye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 er en forenkling. Hvis b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are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én a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spillerne har se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t sin hånd og ingen a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v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spillerne har spilt</w:t>
      </w:r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</w:t>
      </w:r>
      <w:proofErr w:type="spellStart"/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spillet</w:t>
      </w:r>
      <w:proofErr w:type="spellEnd"/>
      <w:r w:rsidR="00DC4EBB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 xml:space="preserve"> før, spilles spillet fe</w:t>
      </w:r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rdig med de aktuelle spillere (</w:t>
      </w:r>
      <w:hyperlink r:id="rId29" w:anchor="law15B" w:history="1">
        <w:r w:rsidRPr="00097C31">
          <w:rPr>
            <w:rFonts w:ascii="Tahoma" w:eastAsia="Times New Roman" w:hAnsi="Tahoma" w:cs="Tahoma"/>
            <w:color w:val="800000"/>
            <w:sz w:val="18"/>
            <w:szCs w:val="18"/>
            <w:lang w:eastAsia="nb-NO"/>
          </w:rPr>
          <w:t>§ 15B</w:t>
        </w:r>
      </w:hyperlink>
      <w:r w:rsidRPr="00097C31">
        <w:rPr>
          <w:rFonts w:ascii="Tahoma" w:eastAsia="Times New Roman" w:hAnsi="Tahoma" w:cs="Tahoma"/>
          <w:color w:val="000000"/>
          <w:sz w:val="18"/>
          <w:szCs w:val="18"/>
          <w:lang w:eastAsia="nb-NO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1431"/>
        <w:gridCol w:w="1429"/>
        <w:gridCol w:w="1427"/>
        <w:gridCol w:w="1441"/>
      </w:tblGrid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4D31FC" w:rsidP="00DC4E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br/>
            </w:r>
            <w:r w:rsidR="00BA54BA"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 xml:space="preserve">Paragrafer </w:t>
            </w:r>
            <w:r w:rsidR="00DC4EBB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>som</w:t>
            </w:r>
            <w:r w:rsidR="00BA54BA" w:rsidRPr="00097C31">
              <w:rPr>
                <w:rFonts w:ascii="Tahoma" w:eastAsia="Times New Roman" w:hAnsi="Tahoma" w:cs="Tahoma"/>
                <w:b/>
                <w:bCs/>
                <w:color w:val="000000"/>
                <w:lang w:eastAsia="nb-NO"/>
              </w:rPr>
              <w:t xml:space="preserve"> er flyttet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1277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Selv om langt de fleste bestemmelser fin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es under de samme paragrafnumre som i 2007-udgaven, er de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li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evel no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få bestemmelser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som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har 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blitt flyttet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Her er en oversi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t: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9A3-4 &gt;&gt;&gt; 9A3-</w:t>
            </w:r>
            <w:hyperlink r:id="rId30" w:anchor="law9A5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9A5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: Om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henlede op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m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rksomhe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ten på en uregelme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ssighe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12C1b &gt;&gt;&gt; </w:t>
            </w:r>
            <w:hyperlink r:id="rId31" w:anchor="law12C1e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12C1e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 Ensidig korrigert s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12C1c &gt;&gt;&gt; </w:t>
            </w:r>
            <w:hyperlink r:id="rId32" w:anchor="law12C1b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12C1b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-c: Korrigert s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, v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tet s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D5333E" w:rsidP="001277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hyperlink r:id="rId33" w:anchor="law16C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16C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&lt;=&gt; </w:t>
            </w:r>
            <w:hyperlink r:id="rId34" w:anchor="law16D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16D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: Byttet med 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hverandre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O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plysninger fra tilba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truk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ne handlinger – andre uvedkommende op</w:t>
            </w:r>
            <w:r w:rsidR="001277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lysninger.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17D &gt;&gt;&gt; </w:t>
            </w:r>
            <w:hyperlink r:id="rId35" w:anchor="law15A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15A</w:t>
              </w:r>
            </w:hyperlink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 Regle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ne om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ta en hånd fra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feil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mappe er flyttet til et mer logisk sted hvor de nok er lettere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fin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e. De er samtidig forenklet.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22B &gt;&gt;&gt; </w:t>
            </w:r>
            <w:hyperlink r:id="rId36" w:anchor="law17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17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 Defini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sj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on a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meldeperiodens a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slutning.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777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23 &gt;&gt;&gt; </w:t>
            </w:r>
            <w:hyperlink r:id="rId37" w:anchor="law72C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72C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 Op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pmerksomhet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på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mulig 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skade.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D5333E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hyperlink r:id="rId38" w:anchor="law53B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53B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&lt;=&gt; </w:t>
            </w:r>
            <w:hyperlink r:id="rId39" w:anchor="law53C" w:history="1">
              <w:r w:rsidR="00BA54BA"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53C</w:t>
              </w:r>
            </w:hyperlink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: Byttet med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hverandre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 U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 u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enfor tur e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terfulgt a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v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an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n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 u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spi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</w:t>
            </w:r>
            <w:r w:rsidR="00BA54BA"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l.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62B3 &gt;&gt;&gt; </w:t>
            </w:r>
            <w:hyperlink r:id="rId40" w:anchor="law61C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61C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: Påstand om </w:t>
            </w:r>
            <w:proofErr w:type="spellStart"/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revoke</w:t>
            </w:r>
            <w:proofErr w:type="spellEnd"/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gir ikke re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t til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å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undersø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e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tidligere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stik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73F &gt;&gt;&gt; </w:t>
            </w:r>
            <w:hyperlink r:id="rId41" w:anchor="law73E2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73E2</w:t>
              </w:r>
            </w:hyperlink>
            <w:r w:rsidR="00DC4EBB">
              <w:rPr>
                <w:rFonts w:ascii="Tahoma" w:eastAsia="Times New Roman" w:hAnsi="Tahoma" w:cs="Tahoma"/>
                <w:color w:val="800000"/>
                <w:sz w:val="18"/>
                <w:szCs w:val="18"/>
                <w:lang w:eastAsia="nb-NO"/>
              </w:rPr>
              <w:t xml:space="preserve">: 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Betingelsene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 xml:space="preserve"> ved ufors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tlig villeding.</w:t>
            </w:r>
          </w:p>
        </w:tc>
      </w:tr>
      <w:tr w:rsidR="001277CC" w:rsidRPr="00097C31" w:rsidTr="00D77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19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A54BA" w:rsidRPr="00097C31" w:rsidRDefault="00BA54BA" w:rsidP="00D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A54BA" w:rsidRPr="00097C31" w:rsidTr="00D7775D">
        <w:trPr>
          <w:tblCellSpacing w:w="15" w:type="dxa"/>
        </w:trPr>
        <w:tc>
          <w:tcPr>
            <w:tcW w:w="0" w:type="auto"/>
            <w:gridSpan w:val="5"/>
            <w:hideMark/>
          </w:tcPr>
          <w:p w:rsidR="00BA54BA" w:rsidRPr="00097C31" w:rsidRDefault="00BA54BA" w:rsidP="00DC4E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</w:pP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86B &gt;&gt;&gt; </w:t>
            </w:r>
            <w:hyperlink r:id="rId42" w:anchor="law12C4" w:history="1">
              <w:r w:rsidRPr="00097C31">
                <w:rPr>
                  <w:rFonts w:ascii="Tahoma" w:eastAsia="Times New Roman" w:hAnsi="Tahoma" w:cs="Tahoma"/>
                  <w:color w:val="800000"/>
                  <w:sz w:val="18"/>
                  <w:szCs w:val="18"/>
                  <w:lang w:eastAsia="nb-NO"/>
                </w:rPr>
                <w:t>§ 12C4</w:t>
              </w:r>
            </w:hyperlink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: Ubalan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sert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 s</w:t>
            </w:r>
            <w:r w:rsidR="00DC4E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kår</w:t>
            </w:r>
            <w:r w:rsidRPr="00097C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nb-NO"/>
              </w:rPr>
              <w:t>er i cupturneringer.</w:t>
            </w:r>
          </w:p>
        </w:tc>
      </w:tr>
    </w:tbl>
    <w:p w:rsidR="00BA54BA" w:rsidRDefault="00BA54BA" w:rsidP="004D31FC"/>
    <w:sectPr w:rsidR="00BA54BA" w:rsidSect="00D5333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BA"/>
    <w:rsid w:val="001277CC"/>
    <w:rsid w:val="001444DD"/>
    <w:rsid w:val="00214946"/>
    <w:rsid w:val="00303C19"/>
    <w:rsid w:val="00354C19"/>
    <w:rsid w:val="004D31FC"/>
    <w:rsid w:val="0071588C"/>
    <w:rsid w:val="007462B8"/>
    <w:rsid w:val="007A5889"/>
    <w:rsid w:val="00911936"/>
    <w:rsid w:val="009F4627"/>
    <w:rsid w:val="00AC186F"/>
    <w:rsid w:val="00BA54BA"/>
    <w:rsid w:val="00CF75A8"/>
    <w:rsid w:val="00D5333E"/>
    <w:rsid w:val="00D7775D"/>
    <w:rsid w:val="00DA69B2"/>
    <w:rsid w:val="00DC4EBB"/>
    <w:rsid w:val="00ED397A"/>
    <w:rsid w:val="00EF6B59"/>
    <w:rsid w:val="00F243B6"/>
    <w:rsid w:val="00F50A31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B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5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B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.dk/lov/love17/n1.htm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://www.bridge.dk/lov/love17/n1.htm" TargetMode="External"/><Relationship Id="rId26" Type="http://schemas.openxmlformats.org/officeDocument/2006/relationships/hyperlink" Target="http://www.bridge.dk/lov/love17/n1.htm" TargetMode="External"/><Relationship Id="rId39" Type="http://schemas.openxmlformats.org/officeDocument/2006/relationships/hyperlink" Target="http://www.bridge.dk/lov/love17/n1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ridge.dk/lov/love17/n1.htm" TargetMode="External"/><Relationship Id="rId34" Type="http://schemas.openxmlformats.org/officeDocument/2006/relationships/hyperlink" Target="http://www.bridge.dk/lov/love17/n1.htm" TargetMode="External"/><Relationship Id="rId42" Type="http://schemas.openxmlformats.org/officeDocument/2006/relationships/hyperlink" Target="http://www.bridge.dk/lov/love17/n1.htm" TargetMode="External"/><Relationship Id="rId7" Type="http://schemas.openxmlformats.org/officeDocument/2006/relationships/hyperlink" Target="http://www.bridge.dk/lov/love17/n1.htm" TargetMode="External"/><Relationship Id="rId12" Type="http://schemas.openxmlformats.org/officeDocument/2006/relationships/hyperlink" Target="http://www.bridge.dk/lov/love17/n1.htm" TargetMode="External"/><Relationship Id="rId17" Type="http://schemas.openxmlformats.org/officeDocument/2006/relationships/hyperlink" Target="http://www.bridge.dk/lov/love17/n1.htm" TargetMode="External"/><Relationship Id="rId25" Type="http://schemas.openxmlformats.org/officeDocument/2006/relationships/hyperlink" Target="http://www.bridge.dk/lov/love17/n1.htm" TargetMode="External"/><Relationship Id="rId33" Type="http://schemas.openxmlformats.org/officeDocument/2006/relationships/hyperlink" Target="http://www.bridge.dk/lov/love17/n1.htm" TargetMode="External"/><Relationship Id="rId38" Type="http://schemas.openxmlformats.org/officeDocument/2006/relationships/hyperlink" Target="http://www.bridge.dk/lov/love17/n1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ridge.dk/lov/love17/n1.htm" TargetMode="External"/><Relationship Id="rId20" Type="http://schemas.openxmlformats.org/officeDocument/2006/relationships/hyperlink" Target="http://www.bridge.dk/lov/love17/n1.htm" TargetMode="External"/><Relationship Id="rId29" Type="http://schemas.openxmlformats.org/officeDocument/2006/relationships/hyperlink" Target="http://www.bridge.dk/lov/love17/n1.htm" TargetMode="External"/><Relationship Id="rId41" Type="http://schemas.openxmlformats.org/officeDocument/2006/relationships/hyperlink" Target="http://www.bridge.dk/lov/love17/n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dge.dk/lov/love17/n1.htm" TargetMode="External"/><Relationship Id="rId11" Type="http://schemas.openxmlformats.org/officeDocument/2006/relationships/hyperlink" Target="http://www.bridge.dk/lov/love17/n1.htm" TargetMode="External"/><Relationship Id="rId24" Type="http://schemas.openxmlformats.org/officeDocument/2006/relationships/hyperlink" Target="http://www.bridge.dk/lov/love17/n1.htm" TargetMode="External"/><Relationship Id="rId32" Type="http://schemas.openxmlformats.org/officeDocument/2006/relationships/hyperlink" Target="http://www.bridge.dk/lov/love17/n1.htm" TargetMode="External"/><Relationship Id="rId37" Type="http://schemas.openxmlformats.org/officeDocument/2006/relationships/hyperlink" Target="http://www.bridge.dk/lov/love17/n1.htm" TargetMode="External"/><Relationship Id="rId40" Type="http://schemas.openxmlformats.org/officeDocument/2006/relationships/hyperlink" Target="http://www.bridge.dk/lov/love17/n1.htm" TargetMode="External"/><Relationship Id="rId5" Type="http://schemas.openxmlformats.org/officeDocument/2006/relationships/hyperlink" Target="http://www.bridge.dk/lov/love17/n1.htm" TargetMode="External"/><Relationship Id="rId15" Type="http://schemas.openxmlformats.org/officeDocument/2006/relationships/image" Target="media/image4.gif"/><Relationship Id="rId23" Type="http://schemas.openxmlformats.org/officeDocument/2006/relationships/hyperlink" Target="http://www.bridge.dk/lov/love17/n1.htm" TargetMode="External"/><Relationship Id="rId28" Type="http://schemas.openxmlformats.org/officeDocument/2006/relationships/hyperlink" Target="http://www.bridge.dk/lov/love17/n1.htm" TargetMode="External"/><Relationship Id="rId36" Type="http://schemas.openxmlformats.org/officeDocument/2006/relationships/hyperlink" Target="http://www.bridge.dk/lov/love17/n1.htm" TargetMode="External"/><Relationship Id="rId10" Type="http://schemas.openxmlformats.org/officeDocument/2006/relationships/hyperlink" Target="http://www.bridge.dk/lov/love17/n1.htm" TargetMode="External"/><Relationship Id="rId19" Type="http://schemas.openxmlformats.org/officeDocument/2006/relationships/hyperlink" Target="http://www.bridge.dk/lov/love17/n1.htm" TargetMode="External"/><Relationship Id="rId31" Type="http://schemas.openxmlformats.org/officeDocument/2006/relationships/hyperlink" Target="http://www.bridge.dk/lov/love17/n1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3.gif"/><Relationship Id="rId22" Type="http://schemas.openxmlformats.org/officeDocument/2006/relationships/hyperlink" Target="http://www.bridge.dk/lov/love17/n1.htm" TargetMode="External"/><Relationship Id="rId27" Type="http://schemas.openxmlformats.org/officeDocument/2006/relationships/hyperlink" Target="http://www.bridge.dk/lov/love17/n1.htm" TargetMode="External"/><Relationship Id="rId30" Type="http://schemas.openxmlformats.org/officeDocument/2006/relationships/hyperlink" Target="http://www.bridge.dk/lov/love17/n1.htm" TargetMode="External"/><Relationship Id="rId35" Type="http://schemas.openxmlformats.org/officeDocument/2006/relationships/hyperlink" Target="http://www.bridge.dk/lov/love17/n1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2651</Words>
  <Characters>14054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Berre Skjæran</dc:creator>
  <cp:lastModifiedBy>Harald Berre Skjæran</cp:lastModifiedBy>
  <cp:revision>2</cp:revision>
  <cp:lastPrinted>2017-09-20T12:04:00Z</cp:lastPrinted>
  <dcterms:created xsi:type="dcterms:W3CDTF">2017-09-20T12:05:00Z</dcterms:created>
  <dcterms:modified xsi:type="dcterms:W3CDTF">2017-09-20T12:05:00Z</dcterms:modified>
</cp:coreProperties>
</file>